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Style"/>
        <w:rPr/>
      </w:pPr>
      <w:r>
        <w:rPr/>
        <w:t>Dz.U.2016.1300 z dnia 2016.08.19</w:t>
      </w:r>
    </w:p>
    <w:p>
      <w:pPr>
        <w:pStyle w:val="NormalStyle"/>
        <w:rPr/>
      </w:pPr>
      <w:r>
        <w:rPr/>
        <w:t>Status: Akt obowiązujący</w:t>
      </w:r>
    </w:p>
    <w:p>
      <w:pPr>
        <w:pStyle w:val="NormalStyle"/>
        <w:rPr/>
      </w:pPr>
      <w:r>
        <w:rPr/>
        <w:t>Wersja od: 19 sierpnia 2016 r.</w:t>
      </w:r>
    </w:p>
    <w:p>
      <w:pPr>
        <w:pStyle w:val="Normal"/>
        <w:spacing w:before="587" w:after="0"/>
        <w:jc w:val="center"/>
        <w:rPr/>
      </w:pPr>
      <w:r>
        <w:rPr>
          <w:b/>
          <w:color w:val="000000"/>
          <w:sz w:val="36"/>
        </w:rPr>
        <w:t>ROZPORZĄDZENIE</w:t>
      </w:r>
    </w:p>
    <w:p>
      <w:pPr>
        <w:pStyle w:val="Normal"/>
        <w:spacing w:before="0" w:after="0"/>
        <w:jc w:val="center"/>
        <w:rPr/>
      </w:pPr>
      <w:r>
        <w:rPr>
          <w:b/>
          <w:color w:val="000000"/>
          <w:sz w:val="36"/>
        </w:rPr>
        <w:t xml:space="preserve">MINISTRA RODZINY, PRACY I POLITYKI SPOŁECZNEJ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>
      <w:pPr>
        <w:pStyle w:val="Normal"/>
        <w:spacing w:before="320" w:after="0"/>
        <w:jc w:val="center"/>
        <w:rPr/>
      </w:pPr>
      <w:r>
        <w:rPr>
          <w:color w:val="000000"/>
          <w:sz w:val="30"/>
        </w:rPr>
        <w:t>z dnia 17 sierpnia 2016 r.</w:t>
      </w:r>
    </w:p>
    <w:p>
      <w:pPr>
        <w:pStyle w:val="Normal"/>
        <w:spacing w:before="320" w:after="0"/>
        <w:jc w:val="center"/>
        <w:rPr/>
      </w:pPr>
      <w:r>
        <w:rPr>
          <w:b/>
          <w:color w:val="000000"/>
          <w:sz w:val="30"/>
        </w:rPr>
        <w:t xml:space="preserve">w sprawie wzorów ofert i ramowych wzorów umów dotyczących </w:t>
      </w:r>
      <w:bookmarkStart w:id="0" w:name="_GoBack"/>
      <w:bookmarkEnd w:id="0"/>
      <w:r>
        <w:rPr>
          <w:b/>
          <w:color w:val="000000"/>
          <w:sz w:val="30"/>
        </w:rPr>
        <w:t>realizacji zadań publicznych oraz wzorów sprawozdań z wykonania tych zadań</w:t>
      </w:r>
    </w:p>
    <w:p>
      <w:pPr>
        <w:pStyle w:val="Normal"/>
        <w:spacing w:before="320" w:after="240"/>
        <w:jc w:val="center"/>
        <w:rPr/>
      </w:pPr>
      <w:r>
        <w:rPr>
          <w:color w:val="000000"/>
        </w:rPr>
        <w:t xml:space="preserve">Na podstawie </w:t>
      </w:r>
      <w:r>
        <w:rPr>
          <w:color w:val="1B1B1B"/>
        </w:rPr>
        <w:t>art. 19</w:t>
      </w:r>
      <w:r>
        <w:rPr>
          <w:color w:val="000000"/>
        </w:rPr>
        <w:t xml:space="preserve"> ustawy z dnia 24 kwietnia 2003 r. o działalności pożytku publicznego i o wolontariacie (Dz. U. z 2016 r. poz. 239 i 395) zarządza się, co następuje:</w:t>
      </w:r>
    </w:p>
    <w:p>
      <w:pPr>
        <w:pStyle w:val="Normal"/>
        <w:spacing w:before="107" w:after="0"/>
        <w:rPr/>
      </w:pPr>
      <w:r>
        <w:rPr>
          <w:b/>
          <w:color w:val="000000"/>
        </w:rPr>
        <w:t xml:space="preserve">§  1. </w:t>
      </w:r>
      <w:r>
        <w:rPr>
          <w:color w:val="000000"/>
        </w:rPr>
        <w:t>Określa się:</w:t>
      </w:r>
    </w:p>
    <w:p>
      <w:pPr>
        <w:pStyle w:val="Normal"/>
        <w:spacing w:before="107" w:after="0"/>
        <w:ind w:left="373" w:hanging="0"/>
        <w:rPr/>
      </w:pPr>
      <w:r>
        <w:rPr>
          <w:color w:val="000000"/>
        </w:rPr>
        <w:t xml:space="preserve">1)  wzór oferty realizacji zadania publicznego oraz oferty wspólnej realizacji zadania publicznego, o których mowa w </w:t>
      </w:r>
      <w:r>
        <w:rPr>
          <w:color w:val="1B1B1B"/>
        </w:rPr>
        <w:t>art. 14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24 kwietnia 2003 r. o działalności pożytku publicznego i o wolontariacie, zwanej dalej "ustawą", stanowiący załącznik nr 1 do rozporządzenia;</w:t>
      </w:r>
    </w:p>
    <w:p>
      <w:pPr>
        <w:pStyle w:val="Normal"/>
        <w:spacing w:before="107" w:after="0"/>
        <w:ind w:left="373" w:hanging="0"/>
        <w:rPr/>
      </w:pPr>
      <w:r>
        <w:rPr>
          <w:color w:val="000000"/>
        </w:rPr>
        <w:t xml:space="preserve">2)  wzór oferty realizacji zadania publicznego oraz oferty wspólnej realizacji zadania publicznego, o których mowa w </w:t>
      </w:r>
      <w:r>
        <w:rPr>
          <w:color w:val="1B1B1B"/>
        </w:rPr>
        <w:t>art. 14 ust. 1a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stanowiący załącznik nr 2 do rozporządzenia;</w:t>
      </w:r>
    </w:p>
    <w:p>
      <w:pPr>
        <w:pStyle w:val="Normal"/>
        <w:spacing w:before="107" w:after="0"/>
        <w:ind w:left="373" w:hanging="0"/>
        <w:rPr/>
      </w:pPr>
      <w:r>
        <w:rPr>
          <w:color w:val="000000"/>
        </w:rPr>
        <w:t xml:space="preserve">3)  ramowy wzór umowy o realizację zadania publicznego oraz umowy o realizację zadania publicznego na podstawie oferty wspólnej, o których mowa w </w:t>
      </w:r>
      <w:r>
        <w:rPr>
          <w:color w:val="1B1B1B"/>
        </w:rPr>
        <w:t>art. 16 ust. 1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3 do rozporządzenia;</w:t>
      </w:r>
    </w:p>
    <w:p>
      <w:pPr>
        <w:pStyle w:val="Normal"/>
        <w:spacing w:before="107" w:after="0"/>
        <w:ind w:left="373" w:hanging="0"/>
        <w:rPr/>
      </w:pPr>
      <w:r>
        <w:rPr>
          <w:color w:val="000000"/>
        </w:rPr>
        <w:t xml:space="preserve">4)  ramowy wzór umowy o realizację zadania publicznego oraz umowy o realizację zadania publicznego na podstawie oferty wspólnej, o których mowa w </w:t>
      </w:r>
      <w:r>
        <w:rPr>
          <w:color w:val="1B1B1B"/>
        </w:rPr>
        <w:t>art. 16 ust. 1a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4 do rozporządzenia;</w:t>
      </w:r>
    </w:p>
    <w:p>
      <w:pPr>
        <w:pStyle w:val="Normal"/>
        <w:spacing w:before="107" w:after="0"/>
        <w:ind w:left="373" w:hanging="0"/>
        <w:rPr/>
      </w:pPr>
      <w:r>
        <w:rPr>
          <w:color w:val="000000"/>
        </w:rPr>
        <w:t xml:space="preserve">5)  wzór sprawozdania z wykonania zadania publicznego, o którym mowa w </w:t>
      </w:r>
      <w:r>
        <w:rPr>
          <w:color w:val="1B1B1B"/>
        </w:rPr>
        <w:t>art. 18 ust. 4</w:t>
      </w:r>
      <w:r>
        <w:rPr>
          <w:color w:val="000000"/>
        </w:rPr>
        <w:t xml:space="preserve"> ustawy, stanowiący załącznik nr 5 do rozporządzenia;</w:t>
      </w:r>
    </w:p>
    <w:p>
      <w:pPr>
        <w:pStyle w:val="Normal"/>
        <w:spacing w:before="107" w:after="0"/>
        <w:ind w:left="373" w:hanging="0"/>
        <w:rPr/>
      </w:pPr>
      <w:r>
        <w:rPr>
          <w:color w:val="000000"/>
        </w:rPr>
        <w:t xml:space="preserve">6)  wzór sprawozdania z wykonania zadania publicznego, o którym mowa w </w:t>
      </w:r>
      <w:r>
        <w:rPr>
          <w:color w:val="1B1B1B"/>
        </w:rPr>
        <w:t>art. 18 ust. 5</w:t>
      </w:r>
      <w:r>
        <w:rPr>
          <w:color w:val="000000"/>
        </w:rPr>
        <w:t xml:space="preserve"> ustawy, stanowiący załącznik nr 6 do rozporządzenia.</w:t>
      </w:r>
    </w:p>
    <w:p>
      <w:pPr>
        <w:pStyle w:val="Normal"/>
        <w:spacing w:before="107" w:after="0"/>
        <w:rPr/>
      </w:pPr>
      <w:r>
        <w:rPr>
          <w:b/>
          <w:color w:val="000000"/>
        </w:rPr>
        <w:t xml:space="preserve">§  2. </w:t>
      </w:r>
    </w:p>
    <w:p>
      <w:pPr>
        <w:pStyle w:val="Normal"/>
        <w:spacing w:before="107" w:after="0"/>
        <w:rPr/>
      </w:pPr>
      <w:r>
        <w:rPr>
          <w:color w:val="000000"/>
        </w:rPr>
        <w:t>1. Do otwartych konkursów ofert ogłoszonych przed dniem wejścia w życie niniejszego rozporządzenia stosuje się przepisy dotychczasowe.</w:t>
      </w:r>
    </w:p>
    <w:p>
      <w:pPr>
        <w:pStyle w:val="Normal"/>
        <w:spacing w:before="107" w:after="0"/>
        <w:rPr/>
      </w:pPr>
      <w:r>
        <w:rPr>
          <w:color w:val="000000"/>
        </w:rPr>
        <w:t>2. Do ofert składanych w innym trybie niż otwarty konkurs ofert złożonych przed dniem wejścia w życie niniejszego rozporządzenia stosuje się przepisy dotychczasowe.</w:t>
      </w:r>
    </w:p>
    <w:p>
      <w:pPr>
        <w:pStyle w:val="Normal"/>
        <w:spacing w:before="107" w:after="240"/>
        <w:rPr/>
      </w:pPr>
      <w:r>
        <w:rPr>
          <w:b/>
          <w:color w:val="000000"/>
        </w:rPr>
        <w:t xml:space="preserve">§  3.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568" w:footer="0" w:bottom="42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4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841cd9"/>
    <w:pPr>
      <w:keepNext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"/>
    <w:unhideWhenUsed/>
    <w:qFormat/>
    <w:rsid w:val="00841cd9"/>
    <w:pPr>
      <w:keepNext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Nagłówek 3"/>
    <w:basedOn w:val="Normal"/>
    <w:link w:val="Nagwek3Znak"/>
    <w:uiPriority w:val="9"/>
    <w:unhideWhenUsed/>
    <w:qFormat/>
    <w:rsid w:val="00841cd9"/>
    <w:pPr>
      <w:keepNext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4">
    <w:name w:val="Nagłówek 4"/>
    <w:basedOn w:val="Normal"/>
    <w:link w:val="Nagwek4Znak"/>
    <w:uiPriority w:val="9"/>
    <w:unhideWhenUsed/>
    <w:qFormat/>
    <w:rsid w:val="00841cd9"/>
    <w:pPr>
      <w:keepNext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cd9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Podtytuł"/>
    <w:basedOn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Cs w:val="24"/>
    </w:rPr>
  </w:style>
  <w:style w:type="paragraph" w:styleId="Tytu">
    <w:name w:val="Tytuł"/>
    <w:basedOn w:val="Normal"/>
    <w:link w:val="TytuZnak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Caption">
    <w:name w:val="caption"/>
    <w:basedOn w:val="Normal"/>
    <w:uiPriority w:val="35"/>
    <w:semiHidden/>
    <w:unhideWhenUsed/>
    <w:qFormat/>
    <w:rsid w:val="007109c0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HeaderStyle" w:customStyle="1">
    <w:name w:val="HeaderStyle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sz w:val="42"/>
      <w:szCs w:val="22"/>
      <w:lang w:val="pl-PL" w:eastAsia="pl-PL" w:bidi="ar-SA"/>
    </w:rPr>
  </w:style>
  <w:style w:type="paragraph" w:styleId="TitleStyle" w:customStyle="1">
    <w:name w:val="TitleStyle"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 w:themeColor="text1"/>
      <w:sz w:val="32"/>
      <w:szCs w:val="22"/>
      <w:lang w:val="pl-PL" w:eastAsia="pl-PL" w:bidi="ar-SA"/>
    </w:rPr>
  </w:style>
  <w:style w:type="paragraph" w:styleId="TitleCenterStyle" w:customStyle="1">
    <w:name w:val="TitleCenterStyle"/>
    <w:qFormat/>
    <w:pPr>
      <w:widowControl/>
      <w:suppressAutoHyphens w:val="true"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sz w:val="32"/>
      <w:szCs w:val="22"/>
      <w:lang w:val="pl-PL" w:eastAsia="pl-PL" w:bidi="ar-SA"/>
    </w:rPr>
  </w:style>
  <w:style w:type="paragraph" w:styleId="NormalStyle" w:customStyle="1">
    <w:name w:val="NormalSty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pPr>
      <w:widowControl/>
      <w:suppressAutoHyphens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color w:val="000000" w:themeColor="text1"/>
      <w:sz w:val="24"/>
      <w:szCs w:val="22"/>
      <w:lang w:val="pl-PL" w:eastAsia="pl-PL" w:bidi="ar-SA"/>
    </w:rPr>
  </w:style>
  <w:style w:type="paragraph" w:styleId="BoldStyle" w:customStyle="1">
    <w:name w:val="BoldSty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sz w:val="24"/>
      <w:szCs w:val="22"/>
      <w:lang w:val="pl-PL" w:eastAsia="pl-PL" w:bidi="ar-SA"/>
    </w:rPr>
  </w:style>
  <w:style w:type="paragraph" w:styleId="DocDefaults" w:customStyle="1">
    <w:name w:val="DocDefaults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2016-12-02T08:46:00Z</dcterms:created>
  <dc:language>pl-PL</dc:language>
  <cp:lastModifiedBy>Agnieszka</cp:lastModifiedBy>
  <dcterms:modified xsi:type="dcterms:W3CDTF">2016-12-02T08:47:00Z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