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9F" w:rsidRPr="00A604BB" w:rsidRDefault="00490C9F" w:rsidP="00A220F2">
      <w:pPr>
        <w:tabs>
          <w:tab w:val="left" w:pos="2767"/>
        </w:tabs>
        <w:spacing w:line="240" w:lineRule="auto"/>
        <w:jc w:val="center"/>
        <w:rPr>
          <w:rFonts w:cs="Calibri"/>
          <w:b/>
          <w:sz w:val="26"/>
          <w:szCs w:val="26"/>
          <w:lang w:eastAsia="en-US"/>
        </w:rPr>
      </w:pPr>
      <w:r w:rsidRPr="00A604BB">
        <w:rPr>
          <w:rFonts w:cs="Calibri"/>
          <w:b/>
          <w:sz w:val="26"/>
          <w:szCs w:val="26"/>
        </w:rPr>
        <w:t>Wyniki I otwartego konkursu ofert</w:t>
      </w:r>
    </w:p>
    <w:p w:rsidR="00490C9F" w:rsidRPr="00A604BB" w:rsidRDefault="00490C9F" w:rsidP="00A604BB">
      <w:pPr>
        <w:spacing w:after="0" w:line="360" w:lineRule="auto"/>
        <w:ind w:firstLine="708"/>
        <w:jc w:val="both"/>
        <w:rPr>
          <w:rFonts w:cs="Calibri"/>
        </w:rPr>
      </w:pPr>
      <w:r w:rsidRPr="00A604BB">
        <w:rPr>
          <w:rFonts w:cs="Calibri"/>
        </w:rPr>
        <w:t>Komisja Konkursowa powołana przez Burmistrza Olsztynka zarządzeniem Nr 26/24 z dnia 30</w:t>
      </w:r>
      <w:r w:rsidR="00A220F2">
        <w:rPr>
          <w:rFonts w:cs="Calibri"/>
        </w:rPr>
        <w:t> </w:t>
      </w:r>
      <w:r w:rsidRPr="00A604BB">
        <w:rPr>
          <w:rFonts w:cs="Calibri"/>
        </w:rPr>
        <w:t>stycznia 2024 r. opiniowała oferty złożone w I otwartym konkursie ofert na wsparcie zadań publicznych Gminy Olsztynek w 2024 roku przez organizacje pozarządowe oraz podmioty wymienione w</w:t>
      </w:r>
      <w:r w:rsidR="00A220F2">
        <w:rPr>
          <w:rFonts w:cs="Calibri"/>
        </w:rPr>
        <w:t> </w:t>
      </w:r>
      <w:r w:rsidRPr="00A604BB">
        <w:rPr>
          <w:rFonts w:cs="Calibri"/>
        </w:rPr>
        <w:t>art.</w:t>
      </w:r>
      <w:r w:rsidR="00A220F2">
        <w:rPr>
          <w:rFonts w:cs="Calibri"/>
        </w:rPr>
        <w:t> </w:t>
      </w:r>
      <w:r w:rsidRPr="00A604BB">
        <w:rPr>
          <w:rFonts w:cs="Calibri"/>
        </w:rPr>
        <w:t>3</w:t>
      </w:r>
      <w:r w:rsidR="00A220F2">
        <w:rPr>
          <w:rFonts w:cs="Calibri"/>
        </w:rPr>
        <w:t> </w:t>
      </w:r>
      <w:r w:rsidRPr="00A604BB">
        <w:rPr>
          <w:rFonts w:cs="Calibri"/>
        </w:rPr>
        <w:t>ust.</w:t>
      </w:r>
      <w:r w:rsidR="00A220F2">
        <w:rPr>
          <w:rFonts w:cs="Calibri"/>
        </w:rPr>
        <w:t> </w:t>
      </w:r>
      <w:r w:rsidRPr="00A604BB">
        <w:rPr>
          <w:rFonts w:cs="Calibri"/>
        </w:rPr>
        <w:t>3</w:t>
      </w:r>
      <w:r w:rsidR="00A220F2">
        <w:rPr>
          <w:rFonts w:cs="Calibri"/>
        </w:rPr>
        <w:t> </w:t>
      </w:r>
      <w:r w:rsidRPr="00A604BB">
        <w:rPr>
          <w:rFonts w:cs="Calibri"/>
        </w:rPr>
        <w:t>ustawy o działalności pożytku publicznego i o wolontariacie. Otwarty konkurs ofert ogłoszony został zarządzeniem Nr 1/24 Burmistrza Olsztynka z dnia 3 stycznia 2024r. w sprawie I otwartego konkursu ofert na wsparcie zadań publicznych Gminy Olsztynek w 2024 roku. W związku z brakiem zgłoszeń do</w:t>
      </w:r>
      <w:r w:rsidR="00A220F2">
        <w:rPr>
          <w:rFonts w:cs="Calibri"/>
        </w:rPr>
        <w:t> </w:t>
      </w:r>
      <w:r w:rsidRPr="00A604BB">
        <w:rPr>
          <w:rFonts w:cs="Calibri"/>
        </w:rPr>
        <w:t>składu Komisji Konkursowej osób reprezentujących organizacje pozarządowe lub podmioty wymienione w art. 3 ust. 3 ustawy o działalności pożytku publicznego i o wolontariacie (Dz. U. z 2023 r. poz. 571) w</w:t>
      </w:r>
      <w:r w:rsidR="00A220F2">
        <w:rPr>
          <w:rFonts w:cs="Calibri"/>
        </w:rPr>
        <w:t> </w:t>
      </w:r>
      <w:r w:rsidRPr="00A604BB">
        <w:rPr>
          <w:rFonts w:cs="Calibri"/>
        </w:rPr>
        <w:t>jej</w:t>
      </w:r>
      <w:r w:rsidR="00A220F2">
        <w:rPr>
          <w:rFonts w:cs="Calibri"/>
        </w:rPr>
        <w:t> </w:t>
      </w:r>
      <w:r w:rsidRPr="00A604BB">
        <w:rPr>
          <w:rFonts w:cs="Calibri"/>
        </w:rPr>
        <w:t xml:space="preserve">skład weszli przedstawiciele Burmistrza Olsztynka. Komisja oceniała oferty według kryteriów wskazanych w ogłoszeniu konkursu. </w:t>
      </w:r>
    </w:p>
    <w:p w:rsidR="00A220F2" w:rsidRPr="00A220F2" w:rsidRDefault="00490C9F" w:rsidP="00A220F2">
      <w:pPr>
        <w:spacing w:after="0" w:line="360" w:lineRule="auto"/>
        <w:ind w:firstLine="708"/>
        <w:jc w:val="both"/>
        <w:rPr>
          <w:rFonts w:cs="Calibri"/>
          <w:b/>
        </w:rPr>
      </w:pPr>
      <w:r w:rsidRPr="00A604BB">
        <w:rPr>
          <w:rFonts w:cs="Calibri"/>
        </w:rPr>
        <w:t>Na podstawie art. 15 ust. 2h i ust. 2j ustawy z dnia 24 kwietnia 2003 r. o działalności pożytku publicznego i o wolontariacie (Dz. U. z 2023 r. poz. 571) podaje się do publicznej wiadomości wyniki I</w:t>
      </w:r>
      <w:r w:rsidR="00A220F2">
        <w:rPr>
          <w:rFonts w:cs="Calibri"/>
        </w:rPr>
        <w:t> </w:t>
      </w:r>
      <w:r w:rsidRPr="00A604BB">
        <w:rPr>
          <w:rFonts w:cs="Calibri"/>
        </w:rPr>
        <w:t xml:space="preserve">otwartego konkursu ofert na realizację zadań - zadania publicznego pod tytułem: </w:t>
      </w:r>
      <w:r w:rsidRPr="00A604BB">
        <w:rPr>
          <w:rFonts w:cs="Calibri"/>
          <w:b/>
        </w:rPr>
        <w:t>„Upowszechnianie</w:t>
      </w:r>
      <w:r w:rsidR="00A604BB" w:rsidRPr="00A604BB">
        <w:rPr>
          <w:rFonts w:cs="Calibri"/>
          <w:b/>
        </w:rPr>
        <w:t xml:space="preserve"> </w:t>
      </w:r>
      <w:r w:rsidRPr="00A604BB">
        <w:rPr>
          <w:rFonts w:cs="Calibri"/>
          <w:b/>
        </w:rPr>
        <w:t>kultury fizycznej i sportu poprzez prowadzenie całorocznych szkoleń drużyn sportowych w różnych</w:t>
      </w:r>
      <w:r w:rsidR="00A220F2">
        <w:rPr>
          <w:rFonts w:cs="Calibri"/>
          <w:b/>
        </w:rPr>
        <w:t xml:space="preserve"> </w:t>
      </w:r>
      <w:r w:rsidRPr="00A604BB">
        <w:rPr>
          <w:rFonts w:cs="Calibri"/>
          <w:b/>
        </w:rPr>
        <w:t>kategoriach wiekowych”.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2977"/>
      </w:tblGrid>
      <w:tr w:rsidR="00A604BB" w:rsidRPr="00A604BB" w:rsidTr="00A604BB">
        <w:trPr>
          <w:trHeight w:val="370"/>
        </w:trPr>
        <w:tc>
          <w:tcPr>
            <w:tcW w:w="4820" w:type="dxa"/>
            <w:shd w:val="clear" w:color="auto" w:fill="DBDBDB" w:themeFill="accent3" w:themeFillTint="66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  <w:b/>
              </w:rPr>
            </w:pPr>
            <w:r w:rsidRPr="00A604BB">
              <w:rPr>
                <w:rFonts w:cs="Calibri"/>
                <w:b/>
              </w:rPr>
              <w:t>Nazwa organizacji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  <w:b/>
              </w:rPr>
            </w:pPr>
            <w:r w:rsidRPr="00A604BB">
              <w:rPr>
                <w:rFonts w:cs="Calibri"/>
                <w:b/>
              </w:rPr>
              <w:t>Przyznana kwota dotacji (w zł)</w:t>
            </w:r>
          </w:p>
        </w:tc>
      </w:tr>
      <w:tr w:rsidR="00A604BB" w:rsidRPr="00A604BB" w:rsidTr="00A604BB">
        <w:trPr>
          <w:trHeight w:val="351"/>
        </w:trPr>
        <w:tc>
          <w:tcPr>
            <w:tcW w:w="4820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MIEJSKI KLUB SPORTOWY OLIMPIA</w:t>
            </w:r>
          </w:p>
        </w:tc>
        <w:tc>
          <w:tcPr>
            <w:tcW w:w="2977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123 000,00</w:t>
            </w:r>
          </w:p>
        </w:tc>
      </w:tr>
      <w:tr w:rsidR="00A604BB" w:rsidRPr="00A604BB" w:rsidTr="00A604BB">
        <w:trPr>
          <w:trHeight w:val="358"/>
        </w:trPr>
        <w:tc>
          <w:tcPr>
            <w:tcW w:w="4820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WTKS MIERKI</w:t>
            </w:r>
          </w:p>
        </w:tc>
        <w:tc>
          <w:tcPr>
            <w:tcW w:w="2977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15 500,00</w:t>
            </w:r>
          </w:p>
        </w:tc>
      </w:tr>
      <w:tr w:rsidR="00A604BB" w:rsidRPr="00A604BB" w:rsidTr="00A604BB">
        <w:trPr>
          <w:trHeight w:val="353"/>
        </w:trPr>
        <w:tc>
          <w:tcPr>
            <w:tcW w:w="4820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UCZNIOWSKI KLUB SPORTOWY TOP SPIN</w:t>
            </w:r>
          </w:p>
        </w:tc>
        <w:tc>
          <w:tcPr>
            <w:tcW w:w="2977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16 500,00</w:t>
            </w:r>
          </w:p>
        </w:tc>
      </w:tr>
      <w:tr w:rsidR="00A604BB" w:rsidRPr="00A604BB" w:rsidTr="00A604BB">
        <w:trPr>
          <w:trHeight w:val="347"/>
        </w:trPr>
        <w:tc>
          <w:tcPr>
            <w:tcW w:w="4820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UKS PERŁY OLSZTYNEK Warmia i Mazury</w:t>
            </w:r>
          </w:p>
        </w:tc>
        <w:tc>
          <w:tcPr>
            <w:tcW w:w="2977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16 000,00</w:t>
            </w:r>
          </w:p>
        </w:tc>
      </w:tr>
      <w:tr w:rsidR="00A604BB" w:rsidRPr="00A604BB" w:rsidTr="00A604BB">
        <w:trPr>
          <w:trHeight w:val="209"/>
        </w:trPr>
        <w:tc>
          <w:tcPr>
            <w:tcW w:w="4820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UKS OLIMPIJCZYK</w:t>
            </w:r>
          </w:p>
        </w:tc>
        <w:tc>
          <w:tcPr>
            <w:tcW w:w="2977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16 000,00</w:t>
            </w:r>
          </w:p>
        </w:tc>
      </w:tr>
      <w:tr w:rsidR="00A604BB" w:rsidRPr="00A604BB" w:rsidTr="00A604BB">
        <w:trPr>
          <w:trHeight w:val="323"/>
        </w:trPr>
        <w:tc>
          <w:tcPr>
            <w:tcW w:w="4820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UKS „AS WAPLEWO”</w:t>
            </w:r>
          </w:p>
        </w:tc>
        <w:tc>
          <w:tcPr>
            <w:tcW w:w="2977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8 000,00</w:t>
            </w:r>
          </w:p>
        </w:tc>
      </w:tr>
      <w:tr w:rsidR="00A604BB" w:rsidRPr="00A604BB" w:rsidTr="00A604BB">
        <w:trPr>
          <w:trHeight w:val="439"/>
        </w:trPr>
        <w:tc>
          <w:tcPr>
            <w:tcW w:w="4820" w:type="dxa"/>
          </w:tcPr>
          <w:p w:rsidR="00A604BB" w:rsidRPr="00A604BB" w:rsidRDefault="00A604BB" w:rsidP="00A220F2">
            <w:pPr>
              <w:spacing w:after="0" w:line="240" w:lineRule="auto"/>
              <w:jc w:val="center"/>
            </w:pPr>
            <w:r w:rsidRPr="00A604BB">
              <w:t>WM WARRIORS</w:t>
            </w:r>
          </w:p>
        </w:tc>
        <w:tc>
          <w:tcPr>
            <w:tcW w:w="2977" w:type="dxa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Calibri"/>
              </w:rPr>
            </w:pPr>
            <w:r w:rsidRPr="00A604BB">
              <w:rPr>
                <w:rFonts w:cs="Calibri"/>
              </w:rPr>
              <w:t>5 000,00</w:t>
            </w:r>
          </w:p>
        </w:tc>
      </w:tr>
      <w:tr w:rsidR="00A604BB" w:rsidRPr="00A604BB" w:rsidTr="00A604BB">
        <w:trPr>
          <w:trHeight w:val="431"/>
        </w:trPr>
        <w:tc>
          <w:tcPr>
            <w:tcW w:w="4820" w:type="dxa"/>
            <w:shd w:val="clear" w:color="auto" w:fill="DBDBDB" w:themeFill="accent3" w:themeFillTint="66"/>
          </w:tcPr>
          <w:p w:rsidR="00A604BB" w:rsidRPr="00A604BB" w:rsidRDefault="00A604BB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  <w:b/>
              </w:rPr>
            </w:pPr>
            <w:r w:rsidRPr="00A604BB">
              <w:rPr>
                <w:rFonts w:cs="Calibri"/>
                <w:b/>
              </w:rPr>
              <w:t>Razem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A604BB" w:rsidRPr="00A604BB" w:rsidRDefault="009B23A1" w:rsidP="00A22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200</w:t>
            </w:r>
            <w:r w:rsidR="00A604BB" w:rsidRPr="00A604BB">
              <w:rPr>
                <w:rFonts w:cs="Calibri"/>
                <w:b/>
              </w:rPr>
              <w:t xml:space="preserve"> 000,00</w:t>
            </w:r>
          </w:p>
        </w:tc>
      </w:tr>
    </w:tbl>
    <w:p w:rsidR="00490C9F" w:rsidRPr="00A604BB" w:rsidRDefault="00A220F2" w:rsidP="00A220F2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br/>
      </w:r>
      <w:r w:rsidR="00490C9F" w:rsidRPr="00A604BB">
        <w:rPr>
          <w:rFonts w:cs="Calibri"/>
        </w:rPr>
        <w:t xml:space="preserve">Umowę z oferentem należy podpisać w nieprzekraczalnym terminie do </w:t>
      </w:r>
      <w:r w:rsidR="00490C9F" w:rsidRPr="00A604BB">
        <w:rPr>
          <w:rFonts w:cs="Calibri"/>
          <w:b/>
        </w:rPr>
        <w:t>23 lutego 2024 roku.</w:t>
      </w:r>
    </w:p>
    <w:p w:rsidR="00490C9F" w:rsidRPr="00A604BB" w:rsidRDefault="00490C9F" w:rsidP="00A220F2">
      <w:pPr>
        <w:spacing w:after="0" w:line="360" w:lineRule="auto"/>
        <w:jc w:val="both"/>
        <w:rPr>
          <w:rFonts w:cs="Calibri"/>
        </w:rPr>
      </w:pPr>
    </w:p>
    <w:p w:rsidR="00490C9F" w:rsidRPr="00A604BB" w:rsidRDefault="00490C9F" w:rsidP="00A604BB">
      <w:pPr>
        <w:spacing w:after="0" w:line="360" w:lineRule="auto"/>
        <w:jc w:val="right"/>
        <w:rPr>
          <w:rFonts w:cs="Calibri"/>
        </w:rPr>
      </w:pPr>
      <w:r w:rsidRPr="00A604BB">
        <w:rPr>
          <w:rFonts w:cs="Calibri"/>
        </w:rPr>
        <w:t>Burmistrz Olsztynka</w:t>
      </w:r>
    </w:p>
    <w:p w:rsidR="00490C9F" w:rsidRPr="00A604BB" w:rsidRDefault="00490C9F" w:rsidP="00A604BB">
      <w:pPr>
        <w:spacing w:after="0" w:line="360" w:lineRule="auto"/>
        <w:jc w:val="right"/>
        <w:rPr>
          <w:rFonts w:cs="Calibri"/>
        </w:rPr>
      </w:pPr>
    </w:p>
    <w:p w:rsidR="00490C9F" w:rsidRDefault="00490C9F" w:rsidP="00A220F2">
      <w:pPr>
        <w:spacing w:after="0" w:line="360" w:lineRule="auto"/>
        <w:jc w:val="right"/>
        <w:rPr>
          <w:rFonts w:cs="Calibri"/>
        </w:rPr>
      </w:pPr>
      <w:r w:rsidRPr="00A604BB">
        <w:rPr>
          <w:rFonts w:cs="Calibri"/>
        </w:rPr>
        <w:t>/-/ Robert Waraksa</w:t>
      </w:r>
    </w:p>
    <w:p w:rsidR="00A220F2" w:rsidRPr="00A604BB" w:rsidRDefault="00A220F2" w:rsidP="00A220F2">
      <w:pPr>
        <w:spacing w:after="0" w:line="360" w:lineRule="auto"/>
        <w:jc w:val="right"/>
        <w:rPr>
          <w:rFonts w:cs="Calibri"/>
        </w:rPr>
      </w:pPr>
    </w:p>
    <w:p w:rsidR="00B81044" w:rsidRPr="00A604BB" w:rsidRDefault="00490C9F" w:rsidP="00A604BB">
      <w:pPr>
        <w:spacing w:after="0" w:line="360" w:lineRule="auto"/>
        <w:jc w:val="center"/>
        <w:rPr>
          <w:rFonts w:cs="Calibri"/>
        </w:rPr>
      </w:pPr>
      <w:r w:rsidRPr="00A604BB">
        <w:rPr>
          <w:rFonts w:cs="Calibri"/>
        </w:rPr>
        <w:t>Olsztynek, dnia 9 lutego 2024 r.</w:t>
      </w:r>
    </w:p>
    <w:sectPr w:rsidR="00B81044" w:rsidRPr="00A604BB" w:rsidSect="0044355F">
      <w:headerReference w:type="default" r:id="rId6"/>
      <w:footerReference w:type="default" r:id="rId7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02" w:rsidRDefault="002B3702">
      <w:pPr>
        <w:spacing w:after="0" w:line="240" w:lineRule="auto"/>
      </w:pPr>
      <w:r>
        <w:separator/>
      </w:r>
    </w:p>
  </w:endnote>
  <w:endnote w:type="continuationSeparator" w:id="0">
    <w:p w:rsidR="002B3702" w:rsidRDefault="002B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44" w:rsidRDefault="00B81044">
    <w:pPr>
      <w:pStyle w:val="Stopka"/>
      <w:jc w:val="center"/>
      <w:rPr>
        <w:sz w:val="16"/>
        <w:szCs w:val="16"/>
      </w:rPr>
    </w:pPr>
  </w:p>
  <w:p w:rsidR="00B81044" w:rsidRDefault="00B81044">
    <w:pPr>
      <w:pStyle w:val="Stopka"/>
      <w:jc w:val="center"/>
      <w:rPr>
        <w:sz w:val="16"/>
        <w:szCs w:val="16"/>
      </w:rPr>
    </w:pPr>
  </w:p>
  <w:p w:rsidR="00B81044" w:rsidRDefault="00B81044">
    <w:pPr>
      <w:pStyle w:val="Stopka"/>
      <w:jc w:val="center"/>
      <w:rPr>
        <w:sz w:val="16"/>
        <w:szCs w:val="16"/>
      </w:rPr>
    </w:pPr>
  </w:p>
  <w:p w:rsidR="00B81044" w:rsidRDefault="009D7251">
    <w:pPr>
      <w:pStyle w:val="Stopka"/>
      <w:tabs>
        <w:tab w:val="left" w:pos="2327"/>
        <w:tab w:val="center" w:pos="4819"/>
      </w:tabs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02" w:rsidRDefault="002B3702">
      <w:pPr>
        <w:spacing w:after="0" w:line="240" w:lineRule="auto"/>
      </w:pPr>
      <w:r>
        <w:separator/>
      </w:r>
    </w:p>
  </w:footnote>
  <w:footnote w:type="continuationSeparator" w:id="0">
    <w:p w:rsidR="002B3702" w:rsidRDefault="002B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44" w:rsidRDefault="002758AE">
    <w:pPr>
      <w:pStyle w:val="Nagwek"/>
      <w:jc w:val="center"/>
    </w:pPr>
    <w:r>
      <w:rPr>
        <w:noProof/>
      </w:rPr>
      <w:pict>
        <v:line id="_x0000_s2060" style="position:absolute;left:0;text-align:left;flip:y;z-index:-251658240;visibility:visible;mso-wrap-distance-left:12pt;mso-wrap-distance-top:12pt;mso-wrap-distance-right:12pt;mso-wrap-distance-bottom:12pt;mso-position-horizontal-relative:page;mso-position-vertical-relative:page" from="56.7pt,78.3pt" to="269pt,78.8pt" strokecolor="#5b9bd5" strokeweight="1.5pt">
          <v:stroke joinstyle="miter"/>
          <w10:wrap anchorx="page" anchory="page"/>
        </v:line>
      </w:pict>
    </w:r>
    <w:r>
      <w:rPr>
        <w:noProof/>
      </w:rPr>
      <w:pict>
        <v:line id="_x0000_s2059" style="position:absolute;left:0;text-align:left;flip:y;z-index:-251657216;visibility:visible;mso-wrap-distance-left:12pt;mso-wrap-distance-top:12pt;mso-wrap-distance-right:12pt;mso-wrap-distance-bottom:12pt;mso-position-horizontal-relative:page;mso-position-vertical-relative:page" from="70.6pt,81.9pt" to="273pt,82.2pt" strokecolor="#ffc000" strokeweight="1.5pt">
          <v:stroke joinstyle="miter"/>
          <w10:wrap anchorx="page" anchory="page"/>
        </v:line>
      </w:pict>
    </w:r>
    <w:r>
      <w:rPr>
        <w:noProof/>
      </w:rPr>
      <w:pict>
        <v:line id="_x0000_s2058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89pt,85.4pt" to="278.6pt,85.4pt" strokecolor="#70ad47" strokeweight="1.5pt">
          <v:stroke joinstyle="miter"/>
          <w10:wrap anchorx="page" anchory="page"/>
        </v:line>
      </w:pict>
    </w:r>
    <w:r>
      <w:rPr>
        <w:noProof/>
      </w:rPr>
      <w:pict>
        <v:line id="_x0000_s2057" style="position:absolute;left:0;text-align:left;flip:y;z-index:-251655168;visibility:visible;mso-wrap-distance-left:12pt;mso-wrap-distance-top:12pt;mso-wrap-distance-right:12pt;mso-wrap-distance-bottom:12pt;mso-position-horizontal-relative:page;mso-position-vertical-relative:page" from="325.2pt,77.4pt" to="537.4pt,77.8pt" strokecolor="#5b9bd5" strokeweight="1.5pt">
          <v:stroke joinstyle="miter"/>
          <w10:wrap anchorx="page" anchory="page"/>
        </v:line>
      </w:pict>
    </w:r>
    <w:r>
      <w:rPr>
        <w:noProof/>
      </w:rPr>
      <w:pict>
        <v:line id="_x0000_s2056" style="position:absolute;left:0;text-align:left;flip:y;z-index:-251654144;visibility:visible;mso-wrap-distance-left:12pt;mso-wrap-distance-top:12pt;mso-wrap-distance-right:12pt;mso-wrap-distance-bottom:12pt;mso-position-horizontal-relative:page;mso-position-vertical-relative:page" from="321.8pt,81.4pt" to="524.1pt,81.6pt" strokecolor="#ffc000" strokeweight="1.5pt">
          <v:stroke joinstyle="miter"/>
          <w10:wrap anchorx="page" anchory="page"/>
        </v:line>
      </w:pict>
    </w:r>
    <w:r>
      <w:rPr>
        <w:noProof/>
      </w:rPr>
      <w:pict>
        <v:line id="_x0000_s2055" style="position:absolute;left:0;text-align:left;z-index:-251653120;visibility:visible;mso-wrap-distance-left:12pt;mso-wrap-distance-top:12pt;mso-wrap-distance-right:12pt;mso-wrap-distance-bottom:12pt;mso-position-horizontal-relative:page;mso-position-vertical-relative:page" from="316.4pt,85.4pt" to="506pt,85.4pt" strokecolor="#70ad47" strokeweight="1.5pt">
          <v:stroke joinstyle="miter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6.7pt;margin-top:789.2pt;width:139.8pt;height:32.2pt;z-index:-251652096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textbox>
            <w:txbxContent>
              <w:p w:rsidR="0044355F" w:rsidRDefault="009D7251">
                <w:r>
                  <w:rPr>
                    <w:sz w:val="18"/>
                    <w:szCs w:val="18"/>
                  </w:rPr>
                  <w:t>Urząd Miejski w Olsztynku</w:t>
                </w:r>
                <w:r>
                  <w:rPr>
                    <w:sz w:val="18"/>
                    <w:szCs w:val="18"/>
                  </w:rPr>
                  <w:br/>
                  <w:t>Ratusz 1, 11-015 Olsztynek</w:t>
                </w:r>
                <w:r>
                  <w:rPr>
                    <w:sz w:val="16"/>
                    <w:szCs w:val="16"/>
                  </w:rPr>
                  <w:br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2053" style="position:absolute;left:0;text-align:left;margin-left:56.7pt;margin-top:795.8pt;width:4.1pt;height:18.1pt;z-index:-251651072;visibility:visible;mso-wrap-distance-left:12pt;mso-wrap-distance-top:12pt;mso-wrap-distance-right:12pt;mso-wrap-distance-bottom:12pt;mso-position-horizontal-relative:page;mso-position-vertical-relative:page" fillcolor="#0070c0" stroked="f" strokeweight="1pt">
          <v:stroke miterlimit="4"/>
          <w10:wrap anchorx="page" anchory="page"/>
        </v:rect>
      </w:pict>
    </w:r>
    <w:r>
      <w:rPr>
        <w:noProof/>
      </w:rPr>
      <w:pict>
        <v:shape id="_x0000_s2052" type="#_x0000_t202" style="position:absolute;left:0;text-align:left;margin-left:256.9pt;margin-top:789.3pt;width:144.6pt;height:31.6pt;z-index:-251650048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textbox>
            <w:txbxContent>
              <w:p w:rsidR="0044355F" w:rsidRDefault="009D7251">
                <w:r>
                  <w:rPr>
                    <w:sz w:val="18"/>
                    <w:szCs w:val="18"/>
                  </w:rPr>
                  <w:t>tel. +48 89 519 54 50</w:t>
                </w:r>
                <w:r>
                  <w:rPr>
                    <w:sz w:val="18"/>
                    <w:szCs w:val="18"/>
                  </w:rPr>
                  <w:br/>
                  <w:t>e-mail: ratusz@olsztynek.pl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left:0;text-align:left;margin-left:445pt;margin-top:789pt;width:104.1pt;height:30.5pt;z-index:-251649024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textbox>
            <w:txbxContent>
              <w:p w:rsidR="0044355F" w:rsidRDefault="009D7251">
                <w:r>
                  <w:rPr>
                    <w:sz w:val="18"/>
                    <w:szCs w:val="18"/>
                  </w:rPr>
                  <w:t>www.olsztynek.pl</w:t>
                </w:r>
                <w:r>
                  <w:rPr>
                    <w:sz w:val="18"/>
                    <w:szCs w:val="18"/>
                  </w:rPr>
                  <w:br/>
                  <w:t>https://bip.olsztynek.pl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2050" style="position:absolute;left:0;text-align:left;margin-left:256.9pt;margin-top:795.7pt;width:4.1pt;height:18.1pt;z-index:-251648000;visibility:visible;mso-wrap-distance-left:12pt;mso-wrap-distance-top:12pt;mso-wrap-distance-right:12pt;mso-wrap-distance-bottom:12pt;mso-position-horizontal-relative:page;mso-position-vertical-relative:page" fillcolor="#ffc000" stroked="f" strokeweight="1pt">
          <v:stroke miterlimit="4"/>
          <w10:wrap anchorx="page" anchory="page"/>
        </v:rect>
      </w:pict>
    </w:r>
    <w:r>
      <w:rPr>
        <w:noProof/>
      </w:rPr>
      <w:pict>
        <v:rect id="_x0000_s2049" style="position:absolute;left:0;text-align:left;margin-left:444.3pt;margin-top:796.2pt;width:4.1pt;height:18.1pt;z-index:-251646976;visibility:visible;mso-wrap-distance-left:12pt;mso-wrap-distance-top:12pt;mso-wrap-distance-right:12pt;mso-wrap-distance-bottom:12pt;mso-position-horizontal-relative:page;mso-position-vertical-relative:page" fillcolor="#00b050" stroked="f" strokeweight="1pt">
          <v:stroke miterlimit="4"/>
          <w10:wrap anchorx="page" anchory="page"/>
        </v:rect>
      </w:pict>
    </w:r>
    <w:r w:rsidR="009D7251">
      <w:rPr>
        <w:noProof/>
      </w:rPr>
      <w:drawing>
        <wp:inline distT="0" distB="0" distL="0" distR="0">
          <wp:extent cx="553085" cy="657336"/>
          <wp:effectExtent l="0" t="0" r="0" b="0"/>
          <wp:docPr id="1073741825" name="officeArt object" descr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2" descr="Obraz 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085" cy="6573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B81044" w:rsidRDefault="009D7251">
    <w:pPr>
      <w:pStyle w:val="Nagwek"/>
      <w:jc w:val="center"/>
    </w:pPr>
    <w:r>
      <w:rPr>
        <w:sz w:val="32"/>
        <w:szCs w:val="32"/>
        <w:lang w:val="de-DE"/>
      </w:rPr>
      <w:t>BURMISTRZ OLSZTYNKA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044"/>
    <w:rsid w:val="00033ED0"/>
    <w:rsid w:val="000B4118"/>
    <w:rsid w:val="00195561"/>
    <w:rsid w:val="002758AE"/>
    <w:rsid w:val="002B3702"/>
    <w:rsid w:val="00320BEF"/>
    <w:rsid w:val="00331C40"/>
    <w:rsid w:val="00332524"/>
    <w:rsid w:val="00402A90"/>
    <w:rsid w:val="00407EDE"/>
    <w:rsid w:val="0044355F"/>
    <w:rsid w:val="00464F8D"/>
    <w:rsid w:val="00490C9F"/>
    <w:rsid w:val="005F5E7F"/>
    <w:rsid w:val="006D2C05"/>
    <w:rsid w:val="008B605B"/>
    <w:rsid w:val="008E712D"/>
    <w:rsid w:val="0090098E"/>
    <w:rsid w:val="00972512"/>
    <w:rsid w:val="009B23A1"/>
    <w:rsid w:val="009D7251"/>
    <w:rsid w:val="00A220F2"/>
    <w:rsid w:val="00A4744E"/>
    <w:rsid w:val="00A604BB"/>
    <w:rsid w:val="00A84162"/>
    <w:rsid w:val="00B003E6"/>
    <w:rsid w:val="00B06A08"/>
    <w:rsid w:val="00B81044"/>
    <w:rsid w:val="00C27B4C"/>
    <w:rsid w:val="00CA7D3B"/>
    <w:rsid w:val="00D315FD"/>
    <w:rsid w:val="00E27948"/>
    <w:rsid w:val="00EB094D"/>
    <w:rsid w:val="00F5683A"/>
    <w:rsid w:val="00FD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5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355F"/>
    <w:rPr>
      <w:u w:val="single"/>
    </w:rPr>
  </w:style>
  <w:style w:type="table" w:customStyle="1" w:styleId="TableNormal">
    <w:name w:val="Table Normal"/>
    <w:rsid w:val="00443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44355F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rsid w:val="0044355F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A90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gvxzyvdx">
    <w:name w:val="gvxzyvdx"/>
    <w:basedOn w:val="Domylnaczcionkaakapitu"/>
    <w:rsid w:val="00D315FD"/>
  </w:style>
  <w:style w:type="character" w:styleId="Pogrubienie">
    <w:name w:val="Strong"/>
    <w:basedOn w:val="Domylnaczcionkaakapitu"/>
    <w:uiPriority w:val="22"/>
    <w:qFormat/>
    <w:rsid w:val="00D31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SGPM_1_NEW</dc:creator>
  <cp:lastModifiedBy>Celina Bielińska</cp:lastModifiedBy>
  <cp:revision>11</cp:revision>
  <cp:lastPrinted>2023-04-19T10:59:00Z</cp:lastPrinted>
  <dcterms:created xsi:type="dcterms:W3CDTF">2023-05-17T08:23:00Z</dcterms:created>
  <dcterms:modified xsi:type="dcterms:W3CDTF">2024-02-09T08:47:00Z</dcterms:modified>
</cp:coreProperties>
</file>